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6A" w:rsidRDefault="00063F6A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63F6A">
        <w:rPr>
          <w:b/>
          <w:bCs/>
        </w:rPr>
        <w:t>ZAPYTANIE OFERTOWE nr 9/ST/2018 z dnia 20 listopada 2018 r. dotyczące dostawy nowych środków trwałych: sprzętu rehabilitacyjnego w ramach projektu „Dzienny Ośrodek Rehabilitacyjno-Pielęgnacyjny dla Osób Starszych”.</w:t>
      </w:r>
    </w:p>
    <w:p w:rsidR="00063F6A" w:rsidRDefault="00063F6A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063F6A" w:rsidRPr="00063F6A" w:rsidRDefault="00063F6A" w:rsidP="0091310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63F6A">
        <w:rPr>
          <w:b/>
          <w:bCs/>
        </w:rPr>
        <w:t xml:space="preserve">Firma Handlowo-Usługowo-Produkcyjna Meblostyl Andrzej Grzyb, Waldemar Grzyb, ul. Kolejowa 16, 22-500 Hrubieszów -; </w:t>
      </w:r>
    </w:p>
    <w:p w:rsidR="00063F6A" w:rsidRPr="00063F6A" w:rsidRDefault="00063F6A" w:rsidP="0091310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1310B" w:rsidRPr="0091310B" w:rsidRDefault="0091310B" w:rsidP="00063F6A">
      <w:pPr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1310B">
        <w:rPr>
          <w:b/>
          <w:bCs/>
        </w:rPr>
        <w:t>data wpłynięcia oferty</w:t>
      </w:r>
      <w:r w:rsidR="00063F6A">
        <w:rPr>
          <w:b/>
          <w:bCs/>
        </w:rPr>
        <w:t>:</w:t>
      </w:r>
      <w:r w:rsidRPr="0091310B">
        <w:rPr>
          <w:b/>
          <w:bCs/>
        </w:rPr>
        <w:t xml:space="preserve"> </w:t>
      </w:r>
      <w:r w:rsidR="00063F6A" w:rsidRPr="00063F6A">
        <w:rPr>
          <w:b/>
          <w:bCs/>
        </w:rPr>
        <w:t>28.11.2018</w:t>
      </w:r>
      <w:r w:rsidR="00063F6A" w:rsidRPr="00063F6A">
        <w:rPr>
          <w:b/>
          <w:bCs/>
        </w:rPr>
        <w:t xml:space="preserve"> r. </w:t>
      </w:r>
    </w:p>
    <w:p w:rsidR="00922894" w:rsidRPr="00063F6A" w:rsidRDefault="0091310B" w:rsidP="0091310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1310B">
        <w:rPr>
          <w:b/>
          <w:bCs/>
        </w:rPr>
        <w:t xml:space="preserve">cena: </w:t>
      </w:r>
      <w:r w:rsidR="00063F6A" w:rsidRPr="00063F6A">
        <w:rPr>
          <w:b/>
          <w:bCs/>
        </w:rPr>
        <w:t>69 299,99 zł</w:t>
      </w:r>
      <w:bookmarkStart w:id="0" w:name="_GoBack"/>
      <w:bookmarkEnd w:id="0"/>
    </w:p>
    <w:sectPr w:rsidR="00922894" w:rsidRPr="00063F6A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66" w:rsidRDefault="00257F66" w:rsidP="00453F85">
      <w:pPr>
        <w:spacing w:after="0" w:line="240" w:lineRule="auto"/>
      </w:pPr>
      <w:r>
        <w:separator/>
      </w:r>
    </w:p>
  </w:endnote>
  <w:endnote w:type="continuationSeparator" w:id="0">
    <w:p w:rsidR="00257F66" w:rsidRDefault="00257F66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66" w:rsidRDefault="00257F66" w:rsidP="00453F85">
      <w:pPr>
        <w:spacing w:after="0" w:line="240" w:lineRule="auto"/>
      </w:pPr>
      <w:r>
        <w:separator/>
      </w:r>
    </w:p>
  </w:footnote>
  <w:footnote w:type="continuationSeparator" w:id="0">
    <w:p w:rsidR="00257F66" w:rsidRDefault="00257F66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63F6A"/>
    <w:rsid w:val="0013040D"/>
    <w:rsid w:val="001A184E"/>
    <w:rsid w:val="00226CB2"/>
    <w:rsid w:val="00257F66"/>
    <w:rsid w:val="0026701A"/>
    <w:rsid w:val="00325213"/>
    <w:rsid w:val="00351E4C"/>
    <w:rsid w:val="00382F45"/>
    <w:rsid w:val="00453F85"/>
    <w:rsid w:val="006D584F"/>
    <w:rsid w:val="008F1604"/>
    <w:rsid w:val="0091310B"/>
    <w:rsid w:val="00922894"/>
    <w:rsid w:val="009344FD"/>
    <w:rsid w:val="00A045EF"/>
    <w:rsid w:val="00A23A81"/>
    <w:rsid w:val="00A432B8"/>
    <w:rsid w:val="00AA1AF9"/>
    <w:rsid w:val="00C7344E"/>
    <w:rsid w:val="00C97293"/>
    <w:rsid w:val="00DA5071"/>
    <w:rsid w:val="00DD1C93"/>
    <w:rsid w:val="00E667A1"/>
    <w:rsid w:val="00EA0DC4"/>
    <w:rsid w:val="00F14313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2020-02-06T13:19:00Z</dcterms:created>
  <dcterms:modified xsi:type="dcterms:W3CDTF">2020-02-06T13:19:00Z</dcterms:modified>
</cp:coreProperties>
</file>